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6D3C" w14:textId="77777777" w:rsidR="005E6930" w:rsidRPr="004E5798" w:rsidRDefault="005E6930" w:rsidP="005E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57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Upper Eskdale Development Group</w:t>
      </w:r>
    </w:p>
    <w:p w14:paraId="48C65E94" w14:textId="7474C5C4" w:rsidR="005E6930" w:rsidRPr="004E5798" w:rsidRDefault="005E6930" w:rsidP="005E69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4E57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Committee Meeting Minutes </w:t>
      </w:r>
    </w:p>
    <w:p w14:paraId="3ED3E551" w14:textId="6E3DA30E" w:rsidR="005E6930" w:rsidRPr="004E5798" w:rsidRDefault="005E6930" w:rsidP="005E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57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(Unredacted – for the information of Trustees only)</w:t>
      </w:r>
    </w:p>
    <w:p w14:paraId="7D272E0D" w14:textId="29930645" w:rsidR="005E6930" w:rsidRPr="004E5798" w:rsidRDefault="005E6930" w:rsidP="005E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E579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Monday, 3 October 2022</w:t>
      </w:r>
    </w:p>
    <w:p w14:paraId="631EA434" w14:textId="77777777" w:rsidR="005E6930" w:rsidRDefault="005E6930" w:rsidP="005E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8E45EB" w14:textId="5CFF91A9" w:rsidR="005E6930" w:rsidRPr="00EF59DA" w:rsidRDefault="005E6930" w:rsidP="005E69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F59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Present</w:t>
      </w:r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  Board Members:  </w:t>
      </w:r>
      <w:r w:rsidR="004E5798"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Carol Bennett, </w:t>
      </w:r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Ernie Buck, Nancy Chinnery, </w:t>
      </w:r>
      <w:proofErr w:type="spellStart"/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Jakki</w:t>
      </w:r>
      <w:proofErr w:type="spellEnd"/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Gunn, Diana Lilley, Susie Lilley, Julie McCleod.  Operational Development Manager:  Lara Porter,  Bookkeeper:  Adrian Solomon</w:t>
      </w:r>
    </w:p>
    <w:p w14:paraId="521D18D8" w14:textId="77777777" w:rsidR="005E6930" w:rsidRPr="00EF59DA" w:rsidRDefault="005E6930" w:rsidP="005E69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4EF374" w14:textId="07CC22C8" w:rsidR="005E6930" w:rsidRPr="00EF59DA" w:rsidRDefault="005E6930" w:rsidP="005E693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F59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Apologies</w:t>
      </w:r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 Ani </w:t>
      </w:r>
      <w:proofErr w:type="spellStart"/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Llamo</w:t>
      </w:r>
      <w:proofErr w:type="spellEnd"/>
    </w:p>
    <w:p w14:paraId="0CDE92F1" w14:textId="77777777" w:rsidR="005E6930" w:rsidRPr="00EF59DA" w:rsidRDefault="005E6930" w:rsidP="005E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C0A767" w14:textId="3FA18434" w:rsidR="00611B1B" w:rsidRDefault="005E6930" w:rsidP="004E57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F59D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Minutes of the previous meeting of 3 September:  </w:t>
      </w:r>
      <w:r w:rsidRPr="00EF59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proposed and  seconded a motion to accept the minutes, and the motion carried.</w:t>
      </w:r>
    </w:p>
    <w:p w14:paraId="325983FA" w14:textId="77777777" w:rsidR="004E5798" w:rsidRPr="004E5798" w:rsidRDefault="004E5798" w:rsidP="004E57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BFCCC6" w14:textId="5F44B886" w:rsidR="005E6930" w:rsidRPr="00EF59DA" w:rsidRDefault="005E6930">
      <w:pPr>
        <w:rPr>
          <w:b/>
          <w:bCs/>
          <w:sz w:val="24"/>
          <w:szCs w:val="24"/>
        </w:rPr>
      </w:pPr>
      <w:r w:rsidRPr="00EF59DA">
        <w:rPr>
          <w:b/>
          <w:bCs/>
          <w:sz w:val="24"/>
          <w:szCs w:val="24"/>
        </w:rPr>
        <w:t>Business</w:t>
      </w:r>
      <w:r w:rsidR="00AA42F4" w:rsidRPr="00EF59DA">
        <w:rPr>
          <w:b/>
          <w:bCs/>
          <w:sz w:val="24"/>
          <w:szCs w:val="24"/>
        </w:rPr>
        <w:t xml:space="preserve"> &amp; Reports</w:t>
      </w:r>
    </w:p>
    <w:p w14:paraId="3B5BFCB3" w14:textId="302FA08D" w:rsidR="00AA42F4" w:rsidRPr="00EF59DA" w:rsidRDefault="005E6930" w:rsidP="00AA42F4">
      <w:pPr>
        <w:ind w:left="720"/>
        <w:rPr>
          <w:i/>
          <w:iCs/>
          <w:sz w:val="24"/>
          <w:szCs w:val="24"/>
        </w:rPr>
      </w:pPr>
      <w:r w:rsidRPr="00EF59DA">
        <w:rPr>
          <w:b/>
          <w:bCs/>
          <w:i/>
          <w:iCs/>
          <w:sz w:val="24"/>
          <w:szCs w:val="24"/>
        </w:rPr>
        <w:t xml:space="preserve">HR Situation.  </w:t>
      </w:r>
      <w:r w:rsidRPr="00EF59DA">
        <w:rPr>
          <w:i/>
          <w:iCs/>
          <w:sz w:val="24"/>
          <w:szCs w:val="24"/>
        </w:rPr>
        <w:t xml:space="preserve">The Chair presented the history and current situation involving an employee who has been on medical leave since </w:t>
      </w:r>
      <w:r w:rsidR="00AA42F4" w:rsidRPr="00EF59DA">
        <w:rPr>
          <w:i/>
          <w:iCs/>
          <w:sz w:val="24"/>
          <w:szCs w:val="24"/>
        </w:rPr>
        <w:t>April 1</w:t>
      </w:r>
      <w:r w:rsidRPr="00EF59DA">
        <w:rPr>
          <w:i/>
          <w:iCs/>
          <w:sz w:val="24"/>
          <w:szCs w:val="24"/>
        </w:rPr>
        <w:t xml:space="preserve">, 2022, and who is reported to have made threatening comments to a non-employee about the ODM, her supervisor.  </w:t>
      </w:r>
      <w:r w:rsidR="00AA42F4" w:rsidRPr="00EF59DA">
        <w:rPr>
          <w:i/>
          <w:iCs/>
          <w:sz w:val="24"/>
          <w:szCs w:val="24"/>
        </w:rPr>
        <w:t>The information about this is contained in the employee’s folder that is being held in a secure place.</w:t>
      </w:r>
    </w:p>
    <w:p w14:paraId="53AEF664" w14:textId="2424AC20" w:rsidR="00AA42F4" w:rsidRPr="00EF59DA" w:rsidRDefault="00AA42F4" w:rsidP="00AA42F4">
      <w:pPr>
        <w:rPr>
          <w:b/>
          <w:bCs/>
          <w:sz w:val="24"/>
          <w:szCs w:val="24"/>
        </w:rPr>
      </w:pPr>
      <w:r w:rsidRPr="00EF59DA">
        <w:rPr>
          <w:b/>
          <w:bCs/>
          <w:sz w:val="24"/>
          <w:szCs w:val="24"/>
        </w:rPr>
        <w:tab/>
        <w:t xml:space="preserve">Funding. </w:t>
      </w:r>
    </w:p>
    <w:p w14:paraId="1AE4E545" w14:textId="0BC20A80" w:rsidR="00AA42F4" w:rsidRPr="00EF59DA" w:rsidRDefault="00AA42F4" w:rsidP="00AA42F4">
      <w:pPr>
        <w:ind w:left="720"/>
        <w:rPr>
          <w:sz w:val="24"/>
          <w:szCs w:val="24"/>
        </w:rPr>
      </w:pPr>
      <w:r w:rsidRPr="00EF59DA">
        <w:rPr>
          <w:sz w:val="24"/>
          <w:szCs w:val="24"/>
        </w:rPr>
        <w:t>Adrian reported that the ODM position is funded until June 2023 by The National Lottery, The Robertson Trust. (And, refer to ODM report).</w:t>
      </w:r>
    </w:p>
    <w:p w14:paraId="2E198AF2" w14:textId="19C76EC9" w:rsidR="00AA42F4" w:rsidRPr="00EF59DA" w:rsidRDefault="00AA42F4" w:rsidP="00AA42F4">
      <w:pPr>
        <w:ind w:left="720"/>
        <w:rPr>
          <w:sz w:val="24"/>
          <w:szCs w:val="24"/>
        </w:rPr>
      </w:pPr>
      <w:r w:rsidRPr="00EF59DA">
        <w:rPr>
          <w:sz w:val="24"/>
          <w:szCs w:val="24"/>
        </w:rPr>
        <w:t xml:space="preserve">Currently, Lara is working on the UEDG 5-Year Business Plan.  She has hired Mairi Telford to help with the writing and construction of the Plan and of the application to the </w:t>
      </w:r>
      <w:proofErr w:type="spellStart"/>
      <w:r w:rsidRPr="00EF59DA">
        <w:rPr>
          <w:sz w:val="24"/>
          <w:szCs w:val="24"/>
        </w:rPr>
        <w:t>Crossdykes</w:t>
      </w:r>
      <w:proofErr w:type="spellEnd"/>
      <w:r w:rsidRPr="00EF59DA">
        <w:rPr>
          <w:sz w:val="24"/>
          <w:szCs w:val="24"/>
        </w:rPr>
        <w:t xml:space="preserve"> Windfarm</w:t>
      </w:r>
      <w:r w:rsidR="00EF59DA" w:rsidRPr="00EF59DA">
        <w:rPr>
          <w:sz w:val="24"/>
          <w:szCs w:val="24"/>
        </w:rPr>
        <w:t xml:space="preserve"> funding for 3-year core costs.  Mairi’s fee is £15/hour.</w:t>
      </w:r>
    </w:p>
    <w:p w14:paraId="12F1C534" w14:textId="4B961977" w:rsidR="00EF59DA" w:rsidRDefault="00EF59DA" w:rsidP="00AA42F4">
      <w:pPr>
        <w:ind w:left="720"/>
        <w:rPr>
          <w:sz w:val="24"/>
          <w:szCs w:val="24"/>
        </w:rPr>
      </w:pPr>
      <w:r w:rsidRPr="00EF59DA">
        <w:rPr>
          <w:sz w:val="24"/>
          <w:szCs w:val="24"/>
        </w:rPr>
        <w:t xml:space="preserve">Lara and Mairi are preparing a funding bid to Ideas </w:t>
      </w:r>
      <w:proofErr w:type="gramStart"/>
      <w:r w:rsidRPr="00EF59DA">
        <w:rPr>
          <w:sz w:val="24"/>
          <w:szCs w:val="24"/>
        </w:rPr>
        <w:t>Into</w:t>
      </w:r>
      <w:proofErr w:type="gramEnd"/>
      <w:r w:rsidRPr="00EF59DA">
        <w:rPr>
          <w:sz w:val="24"/>
          <w:szCs w:val="24"/>
        </w:rPr>
        <w:t xml:space="preserve"> Action to cover costs of items such as camping stoves, lanterns, an emergency directory, a coordinator.  (See ODM report.)</w:t>
      </w:r>
      <w:r>
        <w:rPr>
          <w:sz w:val="24"/>
          <w:szCs w:val="24"/>
        </w:rPr>
        <w:t xml:space="preserve">  The Group agreed to go ahead with this.</w:t>
      </w:r>
    </w:p>
    <w:p w14:paraId="585BB934" w14:textId="3C95E50D" w:rsidR="00EF59DA" w:rsidRPr="00EF59DA" w:rsidRDefault="00EF59DA" w:rsidP="00AA42F4">
      <w:pPr>
        <w:ind w:left="720"/>
        <w:rPr>
          <w:sz w:val="24"/>
          <w:szCs w:val="24"/>
        </w:rPr>
      </w:pPr>
      <w:r>
        <w:rPr>
          <w:sz w:val="24"/>
          <w:szCs w:val="24"/>
        </w:rPr>
        <w:t>Lara suggested that Comic Relief could be an avenue of funding in the future.</w:t>
      </w:r>
    </w:p>
    <w:p w14:paraId="051A8198" w14:textId="16D84CF7" w:rsidR="00EF59DA" w:rsidRPr="00EF59DA" w:rsidRDefault="00EF59DA" w:rsidP="00AA42F4">
      <w:pPr>
        <w:ind w:left="720"/>
        <w:rPr>
          <w:b/>
          <w:bCs/>
          <w:sz w:val="24"/>
          <w:szCs w:val="24"/>
        </w:rPr>
      </w:pPr>
      <w:proofErr w:type="spellStart"/>
      <w:r w:rsidRPr="00EF59DA">
        <w:rPr>
          <w:b/>
          <w:bCs/>
          <w:sz w:val="24"/>
          <w:szCs w:val="24"/>
        </w:rPr>
        <w:t>Heath</w:t>
      </w:r>
      <w:proofErr w:type="spellEnd"/>
      <w:r w:rsidRPr="00EF59DA">
        <w:rPr>
          <w:b/>
          <w:bCs/>
          <w:sz w:val="24"/>
          <w:szCs w:val="24"/>
        </w:rPr>
        <w:t xml:space="preserve"> &amp; Safety  (</w:t>
      </w:r>
      <w:r w:rsidR="004E5798">
        <w:rPr>
          <w:b/>
          <w:bCs/>
          <w:sz w:val="24"/>
          <w:szCs w:val="24"/>
        </w:rPr>
        <w:t>S</w:t>
      </w:r>
      <w:r w:rsidRPr="00EF59DA">
        <w:rPr>
          <w:b/>
          <w:bCs/>
          <w:sz w:val="24"/>
          <w:szCs w:val="24"/>
        </w:rPr>
        <w:t>ee ODM report)</w:t>
      </w:r>
    </w:p>
    <w:p w14:paraId="02997463" w14:textId="551795E2" w:rsidR="00EF59DA" w:rsidRPr="00EF59DA" w:rsidRDefault="00EF59DA" w:rsidP="00AA42F4">
      <w:pPr>
        <w:ind w:left="720"/>
        <w:rPr>
          <w:sz w:val="24"/>
          <w:szCs w:val="24"/>
        </w:rPr>
      </w:pPr>
      <w:r w:rsidRPr="00EF59DA">
        <w:rPr>
          <w:b/>
          <w:bCs/>
          <w:sz w:val="24"/>
          <w:szCs w:val="24"/>
        </w:rPr>
        <w:t>Membership Drive</w:t>
      </w:r>
      <w:r w:rsidRPr="00EF59DA">
        <w:rPr>
          <w:sz w:val="24"/>
          <w:szCs w:val="24"/>
        </w:rPr>
        <w:t>.  Lara has digitalised the form to be sent out to the community.</w:t>
      </w:r>
    </w:p>
    <w:p w14:paraId="04DDDA25" w14:textId="5D80FED5" w:rsidR="00EF59DA" w:rsidRDefault="00EF59DA" w:rsidP="00AA42F4">
      <w:pPr>
        <w:ind w:left="720"/>
        <w:rPr>
          <w:sz w:val="24"/>
          <w:szCs w:val="24"/>
        </w:rPr>
      </w:pPr>
      <w:r w:rsidRPr="00EF59DA">
        <w:rPr>
          <w:b/>
          <w:bCs/>
          <w:sz w:val="24"/>
          <w:szCs w:val="24"/>
        </w:rPr>
        <w:t xml:space="preserve">Community Request </w:t>
      </w:r>
      <w:r w:rsidRPr="00EF59DA">
        <w:rPr>
          <w:sz w:val="24"/>
          <w:szCs w:val="24"/>
        </w:rPr>
        <w:t>– use the Hub as post office for resident.  The Group discussed this and agreed not to offer this service to residents.</w:t>
      </w:r>
    </w:p>
    <w:p w14:paraId="38BD2CC9" w14:textId="142C5652" w:rsidR="00EF59DA" w:rsidRDefault="00EF59DA" w:rsidP="00AA42F4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Garden</w:t>
      </w:r>
      <w:r w:rsidRPr="00EF59D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E5798">
        <w:rPr>
          <w:sz w:val="24"/>
          <w:szCs w:val="24"/>
        </w:rPr>
        <w:t>The WhatsApp group has announced the meeting on the 27</w:t>
      </w:r>
      <w:r w:rsidR="004E5798" w:rsidRPr="004E5798">
        <w:rPr>
          <w:sz w:val="24"/>
          <w:szCs w:val="24"/>
          <w:vertAlign w:val="superscript"/>
        </w:rPr>
        <w:t>th</w:t>
      </w:r>
      <w:r w:rsidR="004E5798">
        <w:rPr>
          <w:sz w:val="24"/>
          <w:szCs w:val="24"/>
        </w:rPr>
        <w:t xml:space="preserve"> for interested parties.</w:t>
      </w:r>
    </w:p>
    <w:p w14:paraId="7E83539D" w14:textId="6D0DEA9E" w:rsidR="004E5798" w:rsidRDefault="004E5798" w:rsidP="004E579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Maintenance</w:t>
      </w:r>
      <w:r w:rsidRPr="004E5798">
        <w:rPr>
          <w:sz w:val="24"/>
          <w:szCs w:val="24"/>
        </w:rPr>
        <w:t>.</w:t>
      </w:r>
      <w:r>
        <w:rPr>
          <w:sz w:val="24"/>
          <w:szCs w:val="24"/>
        </w:rPr>
        <w:t xml:space="preserve">  Ernie will get keys cut for the shed.  He also discussed building a bicycle shed attached to the north wall of the Hub.  The Group agreed he do this.</w:t>
      </w:r>
    </w:p>
    <w:p w14:paraId="49EEA257" w14:textId="72B73064" w:rsidR="004E5798" w:rsidRDefault="004E5798" w:rsidP="004E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(Unredacted) UEDG Minutes, 3 October 2022, page two</w:t>
      </w:r>
    </w:p>
    <w:p w14:paraId="4882A874" w14:textId="578556A3" w:rsidR="004E5798" w:rsidRDefault="004E5798" w:rsidP="004E5798">
      <w:pPr>
        <w:rPr>
          <w:b/>
          <w:bCs/>
          <w:sz w:val="24"/>
          <w:szCs w:val="24"/>
        </w:rPr>
      </w:pPr>
    </w:p>
    <w:p w14:paraId="31F8C185" w14:textId="5383F97A" w:rsidR="004E5798" w:rsidRDefault="004E5798" w:rsidP="004E5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Opening Hours.  (See ODM report)</w:t>
      </w:r>
    </w:p>
    <w:p w14:paraId="3580B7D2" w14:textId="6CA4C7AF" w:rsidR="004E5798" w:rsidRDefault="004E5798" w:rsidP="004E5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Events</w:t>
      </w:r>
    </w:p>
    <w:p w14:paraId="088D744C" w14:textId="25A06ACA" w:rsidR="004E5798" w:rsidRDefault="004E5798" w:rsidP="004E5798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Dec 14, Members only Event – Christmas quiz, pot luck, film?  </w:t>
      </w:r>
      <w:r>
        <w:rPr>
          <w:sz w:val="24"/>
          <w:szCs w:val="24"/>
        </w:rPr>
        <w:t>It was suggested that Members bring food for a potluck and invite staff – as a way of thanking them.</w:t>
      </w:r>
    </w:p>
    <w:p w14:paraId="162D9948" w14:textId="285A5433" w:rsidR="004E5798" w:rsidRDefault="004E5798" w:rsidP="004E5798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 26, 27, Christmas Fayre</w:t>
      </w:r>
    </w:p>
    <w:p w14:paraId="487BDA55" w14:textId="7D80098B" w:rsidR="004E5798" w:rsidRDefault="004E5798" w:rsidP="004E5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Meeting:  Monday, 5 December</w:t>
      </w:r>
    </w:p>
    <w:p w14:paraId="33FB217E" w14:textId="4440AC53" w:rsidR="0029168D" w:rsidRDefault="0029168D" w:rsidP="004E5798">
      <w:pPr>
        <w:rPr>
          <w:b/>
          <w:bCs/>
          <w:sz w:val="24"/>
          <w:szCs w:val="24"/>
        </w:rPr>
      </w:pPr>
    </w:p>
    <w:p w14:paraId="001FC5EC" w14:textId="77777777" w:rsidR="0029168D" w:rsidRDefault="0029168D" w:rsidP="004E5798">
      <w:pPr>
        <w:rPr>
          <w:b/>
          <w:bCs/>
          <w:sz w:val="24"/>
          <w:szCs w:val="24"/>
        </w:rPr>
      </w:pPr>
    </w:p>
    <w:p w14:paraId="1B8DFEE1" w14:textId="3177B27D" w:rsidR="004E5798" w:rsidRDefault="004E5798" w:rsidP="004E5798">
      <w:pPr>
        <w:rPr>
          <w:b/>
          <w:bCs/>
          <w:sz w:val="24"/>
          <w:szCs w:val="24"/>
        </w:rPr>
      </w:pPr>
    </w:p>
    <w:p w14:paraId="58073A74" w14:textId="77777777" w:rsidR="004E5798" w:rsidRPr="004E5798" w:rsidRDefault="004E5798" w:rsidP="004E5798">
      <w:pPr>
        <w:rPr>
          <w:sz w:val="24"/>
          <w:szCs w:val="24"/>
        </w:rPr>
      </w:pPr>
    </w:p>
    <w:sectPr w:rsidR="004E5798" w:rsidRPr="004E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30"/>
    <w:rsid w:val="0029168D"/>
    <w:rsid w:val="004E5798"/>
    <w:rsid w:val="005E6930"/>
    <w:rsid w:val="00611B1B"/>
    <w:rsid w:val="00AA42F4"/>
    <w:rsid w:val="00E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E482"/>
  <w15:chartTrackingRefBased/>
  <w15:docId w15:val="{2C7BE013-FCBA-48C9-B865-270F9D7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Lilley</dc:creator>
  <cp:keywords/>
  <dc:description/>
  <cp:lastModifiedBy>Diana Lilley</cp:lastModifiedBy>
  <cp:revision>2</cp:revision>
  <dcterms:created xsi:type="dcterms:W3CDTF">2022-11-01T08:26:00Z</dcterms:created>
  <dcterms:modified xsi:type="dcterms:W3CDTF">2022-11-01T08:26:00Z</dcterms:modified>
</cp:coreProperties>
</file>